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5E" w:rsidRDefault="002F618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藝術入校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館藏資源融入學習單設計</w:t>
      </w:r>
    </w:p>
    <w:p w:rsidR="002F6183" w:rsidRDefault="002F6183"/>
    <w:p w:rsidR="002F6183" w:rsidRDefault="002F6183" w:rsidP="002F6183">
      <w:pPr>
        <w:pStyle w:val="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一、依據國立臺灣美術館</w:t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日國</w:t>
      </w:r>
      <w:proofErr w:type="gramStart"/>
      <w:r>
        <w:rPr>
          <w:rFonts w:ascii="Arial" w:hAnsi="Arial" w:cs="Arial"/>
          <w:color w:val="000000"/>
        </w:rPr>
        <w:t>美推字</w:t>
      </w:r>
      <w:proofErr w:type="gramEnd"/>
      <w:r>
        <w:rPr>
          <w:rFonts w:ascii="Arial" w:hAnsi="Arial" w:cs="Arial"/>
          <w:color w:val="000000"/>
        </w:rPr>
        <w:t>第</w:t>
      </w:r>
      <w:r>
        <w:rPr>
          <w:rFonts w:ascii="Arial" w:hAnsi="Arial" w:cs="Arial"/>
          <w:color w:val="000000"/>
        </w:rPr>
        <w:t>1133000634</w:t>
      </w:r>
      <w:r>
        <w:rPr>
          <w:rFonts w:ascii="Arial" w:hAnsi="Arial" w:cs="Arial"/>
          <w:color w:val="000000"/>
        </w:rPr>
        <w:t>號函辦理。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二、</w:t>
      </w:r>
      <w:proofErr w:type="gramStart"/>
      <w:r>
        <w:rPr>
          <w:rFonts w:ascii="Arial" w:hAnsi="Arial" w:cs="Arial"/>
          <w:color w:val="000000"/>
        </w:rPr>
        <w:t>旨揭活動</w:t>
      </w:r>
      <w:proofErr w:type="gramEnd"/>
      <w:r>
        <w:rPr>
          <w:rFonts w:ascii="Arial" w:hAnsi="Arial" w:cs="Arial"/>
          <w:color w:val="000000"/>
        </w:rPr>
        <w:t>訂於</w:t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日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星期六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上午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時至下午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時於國立</w:t>
      </w:r>
      <w:proofErr w:type="gramStart"/>
      <w:r>
        <w:rPr>
          <w:rFonts w:ascii="Arial" w:hAnsi="Arial" w:cs="Arial"/>
          <w:color w:val="000000"/>
        </w:rPr>
        <w:t>臺</w:t>
      </w:r>
      <w:proofErr w:type="gramEnd"/>
      <w:r>
        <w:rPr>
          <w:rFonts w:ascii="Arial" w:hAnsi="Arial" w:cs="Arial"/>
          <w:color w:val="000000"/>
        </w:rPr>
        <w:t>南大學文</w:t>
      </w:r>
      <w:proofErr w:type="gramStart"/>
      <w:r>
        <w:rPr>
          <w:rFonts w:ascii="Arial" w:hAnsi="Arial" w:cs="Arial"/>
          <w:color w:val="000000"/>
        </w:rPr>
        <w:t>薈</w:t>
      </w:r>
      <w:proofErr w:type="gramEnd"/>
      <w:r>
        <w:rPr>
          <w:rFonts w:ascii="Arial" w:hAnsi="Arial" w:cs="Arial"/>
          <w:color w:val="000000"/>
        </w:rPr>
        <w:t>樓三樓</w:t>
      </w:r>
      <w:r>
        <w:rPr>
          <w:rFonts w:ascii="Arial" w:hAnsi="Arial" w:cs="Arial"/>
          <w:color w:val="000000"/>
        </w:rPr>
        <w:t>J310</w:t>
      </w:r>
      <w:r>
        <w:rPr>
          <w:rFonts w:ascii="Arial" w:hAnsi="Arial" w:cs="Arial"/>
          <w:color w:val="000000"/>
        </w:rPr>
        <w:t>教室</w:t>
      </w: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臺</w:t>
      </w:r>
      <w:proofErr w:type="gramEnd"/>
      <w:r>
        <w:rPr>
          <w:rFonts w:ascii="Arial" w:hAnsi="Arial" w:cs="Arial"/>
          <w:color w:val="000000"/>
        </w:rPr>
        <w:t>南市中西區樹林街二段</w:t>
      </w:r>
      <w:r>
        <w:rPr>
          <w:rFonts w:ascii="Arial" w:hAnsi="Arial" w:cs="Arial"/>
          <w:color w:val="000000"/>
        </w:rPr>
        <w:t>33</w:t>
      </w:r>
      <w:r>
        <w:rPr>
          <w:rFonts w:ascii="Arial" w:hAnsi="Arial" w:cs="Arial"/>
          <w:color w:val="000000"/>
        </w:rPr>
        <w:t>號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辦理，將引領教師認識本館可運用的學習資源進行主題課程，以典藏作品開發之多元教案進行教學示範，並從現正於該館展出之「致未來世代的美術史」展覽作品為發想基礎，進行分組學習單設計實作，期能培養教師的本土教育素養，深化課程與本館教育資源的連結。</w:t>
      </w:r>
    </w:p>
    <w:p w:rsidR="002F6183" w:rsidRDefault="002F6183" w:rsidP="002F6183">
      <w:pPr>
        <w:pStyle w:val="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三、該活動訊息已公佈於該館網站，活動訊息連結如下：</w:t>
      </w:r>
      <w:r>
        <w:rPr>
          <w:rFonts w:ascii="Arial" w:hAnsi="Arial" w:cs="Arial"/>
          <w:color w:val="000000"/>
        </w:rPr>
        <w:t>https://event.culture.tw/mocweb/reg/NTMOFA/Detail.init.ctr?actId=40037</w:t>
      </w:r>
      <w:r>
        <w:rPr>
          <w:rFonts w:ascii="Arial" w:hAnsi="Arial" w:cs="Arial"/>
          <w:color w:val="000000"/>
        </w:rPr>
        <w:t>，共同促進文化藝術推廣，至紉公誼。</w:t>
      </w:r>
    </w:p>
    <w:p w:rsidR="002F6183" w:rsidRDefault="002F6183" w:rsidP="002F6183">
      <w:pPr>
        <w:pStyle w:val="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四、該案相關報名事項請洽承辦人：國美館教育推廣組黃孟君小姐，電話：</w:t>
      </w:r>
      <w:r>
        <w:rPr>
          <w:rFonts w:ascii="Arial" w:hAnsi="Arial" w:cs="Arial"/>
          <w:color w:val="000000"/>
        </w:rPr>
        <w:t>(04)2372-3552</w:t>
      </w:r>
      <w:r>
        <w:rPr>
          <w:rFonts w:ascii="Arial" w:hAnsi="Arial" w:cs="Arial"/>
          <w:color w:val="000000"/>
        </w:rPr>
        <w:t>分機</w:t>
      </w:r>
      <w:r>
        <w:rPr>
          <w:rFonts w:ascii="Arial" w:hAnsi="Arial" w:cs="Arial"/>
          <w:color w:val="000000"/>
        </w:rPr>
        <w:t>339</w:t>
      </w:r>
      <w:r>
        <w:rPr>
          <w:rFonts w:ascii="Arial" w:hAnsi="Arial" w:cs="Arial"/>
          <w:color w:val="000000"/>
        </w:rPr>
        <w:t>。</w:t>
      </w:r>
    </w:p>
    <w:p w:rsidR="002F6183" w:rsidRPr="002F6183" w:rsidRDefault="002F6183">
      <w:pPr>
        <w:rPr>
          <w:rFonts w:hint="eastAsia"/>
        </w:rPr>
      </w:pPr>
      <w:bookmarkStart w:id="0" w:name="_GoBack"/>
      <w:bookmarkEnd w:id="0"/>
    </w:p>
    <w:sectPr w:rsidR="002F6183" w:rsidRPr="002F61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83"/>
    <w:rsid w:val="002F6183"/>
    <w:rsid w:val="0065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F975"/>
  <w15:chartTrackingRefBased/>
  <w15:docId w15:val="{B6C65D1E-8B51-4A62-9E3B-E8229A55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61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2024-04-23T05:29:00Z</dcterms:created>
  <dcterms:modified xsi:type="dcterms:W3CDTF">2024-04-23T05:30:00Z</dcterms:modified>
</cp:coreProperties>
</file>